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2B" w:rsidRPr="00613C2B" w:rsidRDefault="00613C2B" w:rsidP="0061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№ ______</w:t>
      </w:r>
    </w:p>
    <w:p w:rsidR="00613C2B" w:rsidRPr="00613C2B" w:rsidRDefault="00613C2B" w:rsidP="0061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0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эффективный контракт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младшим</w:t>
      </w:r>
      <w:r w:rsidRPr="00613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научным сотрудником)   </w:t>
      </w:r>
    </w:p>
    <w:p w:rsidR="00613C2B" w:rsidRPr="00613C2B" w:rsidRDefault="00613C2B" w:rsidP="0061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2B" w:rsidRPr="00613C2B" w:rsidRDefault="00613C2B" w:rsidP="0061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«____» ________________20__ г.</w:t>
      </w:r>
    </w:p>
    <w:p w:rsidR="00613C2B" w:rsidRPr="00613C2B" w:rsidRDefault="00613C2B" w:rsidP="0061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 в лице директора Института, члена-корреспондента РАН </w:t>
      </w:r>
      <w:proofErr w:type="spellStart"/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Александровича, действующего на основании Устава, именуемый в дальнейшем «Работодатель», с одной стороны, и гр.____________________________________, именуемый</w:t>
      </w:r>
      <w:r w:rsidR="0087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74C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874C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«Работник», с другой стороны, заключили настоящий договор о нижеследующем:</w:t>
      </w:r>
      <w:proofErr w:type="gramEnd"/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регулирует трудовые и иные отношения между Работником и Работодателем.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настоящему договору является для Работника основным местом работы.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договора_________________________________________________________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Работнику устанавливается испытательный срок________________________ без изменения условий трудового договора.</w:t>
      </w:r>
    </w:p>
    <w:p w:rsidR="00613C2B" w:rsidRPr="00613C2B" w:rsidRDefault="00613C2B" w:rsidP="0061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постоянной работы Работника ______________________________________________ _________________________________________________________________________________ </w:t>
      </w:r>
      <w:r w:rsidRPr="00613C2B">
        <w:rPr>
          <w:rFonts w:ascii="Times New Roman" w:eastAsia="Times New Roman" w:hAnsi="Times New Roman" w:cs="Times New Roman"/>
          <w:sz w:val="20"/>
          <w:szCs w:val="24"/>
          <w:lang w:eastAsia="ru-RU"/>
        </w:rPr>
        <w:t>(лаборатория, сектор, отдел)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принимается на </w:t>
      </w:r>
      <w:proofErr w:type="gramStart"/>
      <w:r w:rsidR="000E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="000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6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научного сотрудника </w:t>
      </w: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259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 может направляться в служебные командировки с оплатой в соответствии с действующим законодательством.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имеет права, предусмотренные трудовым законодательством Российской Федерации и настоящим трудовым договором.</w:t>
      </w:r>
    </w:p>
    <w:p w:rsid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 обязуется:</w:t>
      </w:r>
    </w:p>
    <w:p w:rsidR="00EA5D7D" w:rsidRPr="00EA5D7D" w:rsidRDefault="00EA5D7D" w:rsidP="00C40596">
      <w:pPr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D7D">
        <w:rPr>
          <w:rFonts w:ascii="Times New Roman" w:hAnsi="Times New Roman" w:cs="Times New Roman"/>
          <w:sz w:val="24"/>
          <w:szCs w:val="24"/>
        </w:rPr>
        <w:t>1) добросовестно выполнять свои трудовые обязанности, приказы и распоряжения руководства;</w:t>
      </w:r>
    </w:p>
    <w:p w:rsidR="00EA5D7D" w:rsidRPr="00EA5D7D" w:rsidRDefault="00EA5D7D" w:rsidP="00C40596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D7D">
        <w:rPr>
          <w:rFonts w:ascii="Times New Roman" w:hAnsi="Times New Roman" w:cs="Times New Roman"/>
          <w:sz w:val="24"/>
          <w:szCs w:val="24"/>
        </w:rPr>
        <w:t>2)  подчиняться внутреннему трудовому распорядку учреждения;</w:t>
      </w:r>
    </w:p>
    <w:p w:rsidR="00EA5D7D" w:rsidRPr="00EA5D7D" w:rsidRDefault="00EA5D7D" w:rsidP="00C40596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D7D">
        <w:rPr>
          <w:rFonts w:ascii="Times New Roman" w:hAnsi="Times New Roman" w:cs="Times New Roman"/>
          <w:sz w:val="24"/>
          <w:szCs w:val="24"/>
        </w:rPr>
        <w:t>3)  бережно относиться к имуществу учреждения;</w:t>
      </w:r>
    </w:p>
    <w:p w:rsidR="00EA5D7D" w:rsidRDefault="00EA5D7D" w:rsidP="00C40596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D7D">
        <w:rPr>
          <w:rFonts w:ascii="Times New Roman" w:hAnsi="Times New Roman" w:cs="Times New Roman"/>
          <w:sz w:val="24"/>
          <w:szCs w:val="24"/>
        </w:rPr>
        <w:t>4) правильно и по назначению использовать переданное ему для работы оборудование, приборы, материалы и т.д.;</w:t>
      </w:r>
    </w:p>
    <w:p w:rsidR="00F5531B" w:rsidRDefault="00F5531B" w:rsidP="00C40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 в течение срока действия настоящего трудового договора и после его прекращения в течение пяти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обязанностей, допуск Работника к которой (тайне) осуществляется в добровольном порядке и в соответствии с законодательно установленной процедурой оформления права Работника на тайну;</w:t>
      </w:r>
      <w:proofErr w:type="gramEnd"/>
    </w:p>
    <w:p w:rsidR="00EA5D7D" w:rsidRPr="00EA5D7D" w:rsidRDefault="00270CBC" w:rsidP="00C40596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5D7D" w:rsidRPr="00EA5D7D">
        <w:rPr>
          <w:rFonts w:ascii="Times New Roman" w:hAnsi="Times New Roman" w:cs="Times New Roman"/>
          <w:sz w:val="24"/>
          <w:szCs w:val="24"/>
        </w:rPr>
        <w:t>) под руководством ответственного исполнителя проводить фундаментальные и (или) прикладные научные исследования и разработки по отдельным разделам (этапам, заданиям) проекта или темы государственного задания ГЕОХИ РАН;</w:t>
      </w:r>
    </w:p>
    <w:p w:rsidR="00EA5D7D" w:rsidRPr="00960DE1" w:rsidRDefault="00270CBC" w:rsidP="00C40596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7</w:t>
      </w:r>
      <w:r w:rsidR="00EA5D7D" w:rsidRPr="00960DE1">
        <w:rPr>
          <w:lang w:val="ru-RU"/>
        </w:rPr>
        <w:t>) проводить исследования, эксперименты, наблюдения, измерения, составлять их описание и формулировать выводы;</w:t>
      </w:r>
    </w:p>
    <w:p w:rsidR="00EA5D7D" w:rsidRPr="00960DE1" w:rsidRDefault="00270CBC" w:rsidP="00C40596">
      <w:pPr>
        <w:pStyle w:val="a3"/>
        <w:spacing w:line="242" w:lineRule="auto"/>
        <w:ind w:left="0" w:right="133" w:firstLine="284"/>
        <w:rPr>
          <w:lang w:val="ru-RU"/>
        </w:rPr>
      </w:pPr>
      <w:r>
        <w:rPr>
          <w:lang w:val="ru-RU"/>
        </w:rPr>
        <w:t>8</w:t>
      </w:r>
      <w:r w:rsidR="00EA5D7D" w:rsidRPr="00960DE1">
        <w:rPr>
          <w:lang w:val="ru-RU"/>
        </w:rPr>
        <w:t>) изучать научно-техническую информацию, отечественный и зарубежный опыт по исследуемой тематике;</w:t>
      </w:r>
    </w:p>
    <w:p w:rsidR="00EA5D7D" w:rsidRPr="00960DE1" w:rsidRDefault="00270CBC" w:rsidP="00C40596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9</w:t>
      </w:r>
      <w:r w:rsidR="00F5531B">
        <w:rPr>
          <w:lang w:val="ru-RU"/>
        </w:rPr>
        <w:t xml:space="preserve">) </w:t>
      </w:r>
      <w:r w:rsidR="00EA5D7D" w:rsidRPr="00960DE1">
        <w:rPr>
          <w:lang w:val="ru-RU"/>
        </w:rPr>
        <w:t xml:space="preserve">регулярно публиковать результаты своей научной деятельности в журналах, индексируемых в </w:t>
      </w:r>
      <w:r w:rsidR="00EA5D7D" w:rsidRPr="00960DE1">
        <w:t>Web</w:t>
      </w:r>
      <w:r w:rsidR="00EA5D7D" w:rsidRPr="00960DE1">
        <w:rPr>
          <w:lang w:val="ru-RU"/>
        </w:rPr>
        <w:t xml:space="preserve"> </w:t>
      </w:r>
      <w:r w:rsidR="00EA5D7D" w:rsidRPr="00960DE1">
        <w:t>of</w:t>
      </w:r>
      <w:r w:rsidR="00EA5D7D" w:rsidRPr="00960DE1">
        <w:rPr>
          <w:lang w:val="ru-RU"/>
        </w:rPr>
        <w:t xml:space="preserve"> </w:t>
      </w:r>
      <w:r w:rsidR="00EA5D7D" w:rsidRPr="00960DE1">
        <w:t>Science</w:t>
      </w:r>
      <w:r w:rsidR="00EA5D7D" w:rsidRPr="00960DE1">
        <w:rPr>
          <w:lang w:val="ru-RU"/>
        </w:rPr>
        <w:t xml:space="preserve">, </w:t>
      </w:r>
      <w:r w:rsidR="00EA5D7D" w:rsidRPr="00960DE1">
        <w:t>Scopus</w:t>
      </w:r>
      <w:r w:rsidR="00EA5D7D" w:rsidRPr="00960DE1">
        <w:rPr>
          <w:lang w:val="ru-RU"/>
        </w:rPr>
        <w:t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(Приложение к постановлению Президиума РАН от 25 марта 2008 г.  №  196);</w:t>
      </w:r>
    </w:p>
    <w:p w:rsidR="00EA5D7D" w:rsidRPr="00960DE1" w:rsidRDefault="00F5531B" w:rsidP="00C40596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1</w:t>
      </w:r>
      <w:r w:rsidR="00270CBC">
        <w:rPr>
          <w:lang w:val="ru-RU"/>
        </w:rPr>
        <w:t>0</w:t>
      </w:r>
      <w:r w:rsidR="00EA5D7D" w:rsidRPr="00960DE1">
        <w:rPr>
          <w:lang w:val="ru-RU"/>
        </w:rPr>
        <w:t xml:space="preserve">) в срок выполнять работы по государственному заданию ГЕОХИ РАН в соответствии с </w:t>
      </w:r>
      <w:r w:rsidR="00EA5D7D" w:rsidRPr="00960DE1">
        <w:rPr>
          <w:lang w:val="ru-RU"/>
        </w:rPr>
        <w:lastRenderedPageBreak/>
        <w:t>утвержденным планом НИР и представлять ежегодно отчет о проделанной работе по отдельным разделам (этапам, заданиям) проекта или темы государственного задания в сводный отчет о НИР своего структурного подразделения в затребованном формате;</w:t>
      </w:r>
    </w:p>
    <w:p w:rsidR="00EA5D7D" w:rsidRPr="00960DE1" w:rsidRDefault="00EA5D7D" w:rsidP="00C40596">
      <w:pPr>
        <w:pStyle w:val="a3"/>
        <w:spacing w:line="242" w:lineRule="auto"/>
        <w:ind w:left="0" w:right="133" w:firstLine="284"/>
        <w:rPr>
          <w:lang w:val="ru-RU"/>
        </w:rPr>
      </w:pPr>
      <w:r w:rsidRPr="00960DE1">
        <w:rPr>
          <w:lang w:val="ru-RU"/>
        </w:rPr>
        <w:t>1</w:t>
      </w:r>
      <w:r w:rsidR="00270CBC">
        <w:rPr>
          <w:lang w:val="ru-RU"/>
        </w:rPr>
        <w:t>1</w:t>
      </w:r>
      <w:r w:rsidRPr="00960DE1">
        <w:rPr>
          <w:lang w:val="ru-RU"/>
        </w:rPr>
        <w:t>) повышать свою квалификацию, участвовать и выступать с докладами на научных семинарах.</w:t>
      </w:r>
    </w:p>
    <w:p w:rsidR="00EA5D7D" w:rsidRPr="00960DE1" w:rsidRDefault="00EA5D7D" w:rsidP="00C40596">
      <w:pPr>
        <w:pStyle w:val="a3"/>
        <w:spacing w:line="242" w:lineRule="auto"/>
        <w:ind w:left="0" w:right="133" w:firstLine="426"/>
        <w:jc w:val="both"/>
        <w:rPr>
          <w:lang w:val="ru-RU"/>
        </w:rPr>
      </w:pPr>
      <w:r w:rsidRPr="00960DE1">
        <w:rPr>
          <w:lang w:val="ru-RU"/>
        </w:rPr>
        <w:t>Работник должен знать:</w:t>
      </w:r>
    </w:p>
    <w:p w:rsidR="00EA5D7D" w:rsidRPr="00960DE1" w:rsidRDefault="00F5531B" w:rsidP="00C40596">
      <w:pPr>
        <w:pStyle w:val="a3"/>
        <w:ind w:left="0" w:right="125" w:firstLine="284"/>
        <w:rPr>
          <w:lang w:val="ru-RU"/>
        </w:rPr>
      </w:pPr>
      <w:r>
        <w:rPr>
          <w:lang w:val="ru-RU"/>
        </w:rPr>
        <w:t xml:space="preserve">1) </w:t>
      </w:r>
      <w:r w:rsidR="00EA5D7D" w:rsidRPr="00960DE1">
        <w:rPr>
          <w:lang w:val="ru-RU"/>
        </w:rPr>
        <w:t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безопасности».</w:t>
      </w:r>
    </w:p>
    <w:p w:rsidR="00613C2B" w:rsidRPr="00613C2B" w:rsidRDefault="00613C2B" w:rsidP="0061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0"/>
          <w:lang w:eastAsia="ru-RU"/>
        </w:rPr>
        <w:t>10. В случае несоответствия работника требованиям к квалификации, утверждённым Постановлением Президиума РАН от 25 марта 2008 г. № 196, Работодатель по представлению руководителя подразделения имеет право провести внеочередную аттестацию Работника, но не ранее, чем через пятнадцать месяцев после подписания</w:t>
      </w:r>
      <w:r w:rsidR="00874C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договора</w:t>
      </w:r>
      <w:r w:rsidRPr="00613C2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выполнение трудовых обязанностей, предусмотренных настоящим трудовым договором, Работнику устанавливается заработная плата, состоящая из должностного оклада, выплат компенсационного и стимулирующего характера, устанавливаемых в соответствии с настоящим трудовым договором.</w:t>
      </w:r>
    </w:p>
    <w:p w:rsidR="00613C2B" w:rsidRPr="00613C2B" w:rsidRDefault="00613C2B" w:rsidP="00613C2B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Работнику устанавливается должностной оклад в размере _____________ руб. в месяц. </w:t>
      </w:r>
    </w:p>
    <w:p w:rsidR="00613C2B" w:rsidRPr="00613C2B" w:rsidRDefault="00613C2B" w:rsidP="00613C2B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Работнику устанавливаются выплаты компенсационного характера, в соответствии с законодательством Российской Федерации и решениями Работодателя: ____________________________________________________________________________________________________________________________________________________________________________________________________________ </w:t>
      </w:r>
    </w:p>
    <w:p w:rsidR="00613C2B" w:rsidRPr="00613C2B" w:rsidRDefault="00613C2B" w:rsidP="00613C2B">
      <w:pPr>
        <w:spacing w:after="0" w:line="240" w:lineRule="auto"/>
        <w:ind w:left="576" w:hanging="28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выплаты, размер выплаты, фактор, обуславливающий получение выплаты)</w:t>
      </w:r>
    </w:p>
    <w:p w:rsidR="00613C2B" w:rsidRPr="00613C2B" w:rsidRDefault="00613C2B" w:rsidP="00613C2B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13C2B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Стимулирующие выплаты за высокую эффективность научной деятельности производятся с учётом показателей результативности научной деятельности (ПРНД) работника в соответствии с утверждённой методикой.</w:t>
      </w:r>
    </w:p>
    <w:p w:rsidR="00613C2B" w:rsidRPr="00613C2B" w:rsidRDefault="00613C2B" w:rsidP="00613C2B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о выплатах стимулирующего характера принимает Работодатель по предложению соответствующей Комиссии.</w:t>
      </w:r>
    </w:p>
    <w:p w:rsidR="00613C2B" w:rsidRPr="00613C2B" w:rsidRDefault="00613C2B" w:rsidP="00613C2B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Выплата заработной платы Работнику производится в сроки, установленные коллективным договором: 08-го и 23-го числа каждого месяца.</w:t>
      </w:r>
    </w:p>
    <w:p w:rsidR="00613C2B" w:rsidRPr="00796F5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Работнику устан</w:t>
      </w:r>
      <w:r w:rsidRPr="0079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авливается пятидневная рабочая неделя с двумя выходными днями: суббота, воскресенье. Рабочее время и время отдыха согласно Правилам внутреннего </w:t>
      </w:r>
      <w:r w:rsidR="002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bookmarkStart w:id="0" w:name="_GoBack"/>
      <w:bookmarkEnd w:id="0"/>
      <w:r w:rsidRPr="00796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распорядка.</w:t>
      </w:r>
    </w:p>
    <w:p w:rsidR="00613C2B" w:rsidRPr="00796F5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Работнику предоставляется ежегодный основной отпуск продолжительностью __________ 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Отпуск предоставляется в любое время в течение рабочего года в соответствии с графиком отпусков, утвержденном в Институте.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Ежегодный основной отпуск за первый год работы предоставляется по истечении 6 месяцев со дня за</w:t>
      </w:r>
      <w:r w:rsidR="006259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 Работника в штат Института</w:t>
      </w: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 согласия Работодателя Работнику может быть предоставлен отпуск без сохранения заработной платы.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может быть прекращен или расторгнут в порядке и по основаниям, предусмотренным действующим законодательством.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 подлежит социальному и медицинскому страхованию в порядке и на условиях, установленных для рабочих и служащих государственных предприятий.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Работнику, занятому на работах с вредными и особо вредными условиями труда, предоставляются льготы, оформляемые отдельным приказом.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Ущерб, нанесенный Работником Институту, подлежит возмещению в соответствии с действующим законодательством.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между сторонами спора он подлежит урегулированию путем непосредственных переговоров Работника и Работодателя. Если спор между сторонами не будет урегулирован, то он подлежит разрешению в порядке, установленном действующим законодательством.</w:t>
      </w: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экземплярах: первый экземпляр находится у Работодателя; второй экземпляр находится у Работника.</w:t>
      </w:r>
    </w:p>
    <w:p w:rsidR="00613C2B" w:rsidRPr="00613C2B" w:rsidRDefault="00613C2B" w:rsidP="00613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6"/>
        <w:gridCol w:w="144"/>
        <w:gridCol w:w="4802"/>
        <w:gridCol w:w="144"/>
      </w:tblGrid>
      <w:tr w:rsidR="00613C2B" w:rsidRPr="00613C2B" w:rsidTr="00717D1C">
        <w:tc>
          <w:tcPr>
            <w:tcW w:w="4870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>РАБОТОДАТЕЛЬ: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>РАБОТНИК:</w:t>
            </w:r>
          </w:p>
        </w:tc>
      </w:tr>
      <w:tr w:rsidR="00613C2B" w:rsidRPr="00613C2B" w:rsidTr="00717D1C">
        <w:tc>
          <w:tcPr>
            <w:tcW w:w="4870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 xml:space="preserve">учреждение науки Ордена Ленина и Ордена 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Октябрьской Революции Институт геохимии и аналитической химии им. В.И. Вернадского Российской академии на</w:t>
            </w:r>
            <w:r w:rsidRPr="00796F5B">
              <w:rPr>
                <w:rFonts w:ascii="Times New Roman" w:eastAsia="Times New Roman" w:hAnsi="Times New Roman" w:cs="Times New Roman"/>
              </w:rPr>
              <w:t>ук (ГЕОХИ РАН)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Ф.И.О._____________________________________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Паспорт ___________________________________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Выдан “____” ___________________</w:t>
            </w:r>
            <w:proofErr w:type="gramStart"/>
            <w:r w:rsidRPr="00613C2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13C2B">
              <w:rPr>
                <w:rFonts w:ascii="Times New Roman" w:eastAsia="Times New Roman" w:hAnsi="Times New Roman" w:cs="Times New Roman"/>
              </w:rPr>
              <w:t>.</w:t>
            </w:r>
          </w:p>
          <w:p w:rsidR="00613C2B" w:rsidRPr="00F5531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531B">
              <w:rPr>
                <w:rFonts w:ascii="Times New Roman" w:eastAsia="Times New Roman" w:hAnsi="Times New Roman" w:cs="Times New Roman"/>
              </w:rPr>
              <w:t>Кем_______________________________________</w:t>
            </w:r>
          </w:p>
        </w:tc>
      </w:tr>
      <w:tr w:rsidR="00613C2B" w:rsidRPr="00613C2B" w:rsidTr="00717D1C">
        <w:tc>
          <w:tcPr>
            <w:tcW w:w="4870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Адрес:119991 ГСП-1, 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Москва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613C2B" w:rsidRPr="00613C2B" w:rsidTr="00717D1C">
        <w:tc>
          <w:tcPr>
            <w:tcW w:w="4870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ул</w:t>
            </w:r>
            <w:proofErr w:type="spellEnd"/>
            <w:proofErr w:type="gram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Косыгина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, д.19 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613C2B" w:rsidRPr="00613C2B" w:rsidTr="00717D1C">
        <w:tc>
          <w:tcPr>
            <w:tcW w:w="4870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ИНН/КПП 7729081339/772901001 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Место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регистрации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паспорту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613C2B" w:rsidRPr="00613C2B" w:rsidTr="00717D1C">
        <w:tc>
          <w:tcPr>
            <w:tcW w:w="4870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Института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 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613C2B" w:rsidRPr="00613C2B" w:rsidTr="00717D1C">
        <w:trPr>
          <w:gridAfter w:val="1"/>
          <w:wAfter w:w="144" w:type="dxa"/>
        </w:trPr>
        <w:tc>
          <w:tcPr>
            <w:tcW w:w="4726" w:type="dxa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_________________________________________ 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3C2B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613C2B"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  <w:r w:rsidRPr="00613C2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C2B">
              <w:rPr>
                <w:rFonts w:ascii="Times New Roman" w:eastAsia="Times New Roman" w:hAnsi="Times New Roman" w:cs="Times New Roman"/>
              </w:rPr>
              <w:t>Экземпляр трудового договора получи</w:t>
            </w:r>
            <w:proofErr w:type="gramStart"/>
            <w:r w:rsidRPr="00613C2B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613C2B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613C2B" w:rsidRPr="00613C2B" w:rsidTr="00717D1C">
        <w:trPr>
          <w:gridAfter w:val="1"/>
          <w:wAfter w:w="144" w:type="dxa"/>
        </w:trPr>
        <w:tc>
          <w:tcPr>
            <w:tcW w:w="4726" w:type="dxa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613C2B" w:rsidRPr="00613C2B" w:rsidRDefault="00613C2B" w:rsidP="00613C2B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3C2B" w:rsidRPr="00613C2B" w:rsidRDefault="00613C2B" w:rsidP="0061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2B" w:rsidRPr="00613C2B" w:rsidRDefault="00613C2B" w:rsidP="00613C2B"/>
    <w:p w:rsidR="0031731F" w:rsidRDefault="0031731F"/>
    <w:sectPr w:rsidR="0031731F" w:rsidSect="00C539BF">
      <w:pgSz w:w="11906" w:h="16838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3"/>
    <w:rsid w:val="000E0BFB"/>
    <w:rsid w:val="00200530"/>
    <w:rsid w:val="00270CBC"/>
    <w:rsid w:val="0031731F"/>
    <w:rsid w:val="00463F50"/>
    <w:rsid w:val="00613C2B"/>
    <w:rsid w:val="00625919"/>
    <w:rsid w:val="00796F5B"/>
    <w:rsid w:val="00874C10"/>
    <w:rsid w:val="00C40596"/>
    <w:rsid w:val="00EA5D7D"/>
    <w:rsid w:val="00F02CA3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D7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A5D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D7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A5D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WTVTAWKYXXPH-699183751-391</_dlc_DocId>
    <_dlc_DocIdUrl xmlns="3463b8de-3134-4ba9-91f1-5f74fc4a9127">
      <Url>http://intranet.geokhi.ru/_layouts/15/DocIdRedir.aspx?ID=WTVTAWKYXXPH-699183751-391</Url>
      <Description>WTVTAWKYXXPH-699183751-391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201F12-8D1F-40B2-ABCE-D6E6361B4381}"/>
</file>

<file path=customXml/itemProps2.xml><?xml version="1.0" encoding="utf-8"?>
<ds:datastoreItem xmlns:ds="http://schemas.openxmlformats.org/officeDocument/2006/customXml" ds:itemID="{43041952-05AA-4112-BB4B-E9C1FFC419AE}"/>
</file>

<file path=customXml/itemProps3.xml><?xml version="1.0" encoding="utf-8"?>
<ds:datastoreItem xmlns:ds="http://schemas.openxmlformats.org/officeDocument/2006/customXml" ds:itemID="{2E38983A-18F1-40DA-8F5E-9F04AC00C4E3}"/>
</file>

<file path=customXml/itemProps4.xml><?xml version="1.0" encoding="utf-8"?>
<ds:datastoreItem xmlns:ds="http://schemas.openxmlformats.org/officeDocument/2006/customXml" ds:itemID="{82084DAE-FCB8-4853-B25B-277D1FB75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 младшим научным сотрудником</dc:title>
  <dc:creator>Tatiana filimonova</dc:creator>
  <cp:lastModifiedBy>Korobova Elena M.</cp:lastModifiedBy>
  <cp:revision>6</cp:revision>
  <cp:lastPrinted>2017-12-19T09:38:00Z</cp:lastPrinted>
  <dcterms:created xsi:type="dcterms:W3CDTF">2017-12-19T09:37:00Z</dcterms:created>
  <dcterms:modified xsi:type="dcterms:W3CDTF">2017-12-20T10:41:00Z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39991289-c9e5-42ab-a51b-e820c6136872</vt:lpwstr>
  </property>
</Properties>
</file>